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E9F" w:rsidRPr="00957E9F" w:rsidRDefault="00926AF4" w:rsidP="00957E9F">
      <w:pPr>
        <w:spacing w:after="300"/>
        <w:outlineLvl w:val="2"/>
        <w:rPr>
          <w:rFonts w:ascii="Tw Cen MT Condensed Extra Bold" w:hAnsi="Tw Cen MT Condensed Extra Bold"/>
          <w:bCs/>
          <w:sz w:val="36"/>
          <w:szCs w:val="36"/>
          <w:lang/>
        </w:rPr>
      </w:pPr>
      <w:r>
        <w:rPr>
          <w:rFonts w:ascii="Tw Cen MT Condensed Extra Bold" w:hAnsi="Tw Cen MT Condensed Extra Bold"/>
          <w:bCs/>
          <w:sz w:val="36"/>
          <w:szCs w:val="36"/>
          <w:lang/>
        </w:rPr>
        <w:t>NY TIMES:  New Leader Taps Mexican Discontent to Press Agenda of Change</w:t>
      </w:r>
    </w:p>
    <w:p w:rsidR="00926AF4" w:rsidRPr="00926AF4" w:rsidRDefault="00926AF4" w:rsidP="00926AF4">
      <w:pPr>
        <w:spacing w:line="360" w:lineRule="atLeast"/>
        <w:rPr>
          <w:rFonts w:ascii="Arial" w:hAnsi="Arial" w:cs="Arial"/>
          <w:color w:val="A81817"/>
          <w:sz w:val="15"/>
          <w:szCs w:val="15"/>
          <w:lang/>
        </w:rPr>
      </w:pPr>
      <w:r w:rsidRPr="00926AF4">
        <w:rPr>
          <w:rFonts w:ascii="Arial" w:hAnsi="Arial" w:cs="Arial"/>
          <w:color w:val="A81817"/>
          <w:sz w:val="15"/>
          <w:szCs w:val="15"/>
          <w:lang/>
        </w:rPr>
        <w:t>March 22, 2013</w:t>
      </w:r>
    </w:p>
    <w:p w:rsidR="00926AF4" w:rsidRPr="00926AF4" w:rsidRDefault="00926AF4" w:rsidP="00926AF4">
      <w:pPr>
        <w:spacing w:before="30" w:after="30" w:line="288" w:lineRule="atLeast"/>
        <w:outlineLvl w:val="5"/>
        <w:rPr>
          <w:rFonts w:ascii="Arial" w:hAnsi="Arial" w:cs="Arial"/>
          <w:b/>
          <w:bCs/>
          <w:color w:val="808080"/>
          <w:sz w:val="15"/>
          <w:szCs w:val="15"/>
          <w:lang/>
        </w:rPr>
      </w:pPr>
      <w:r w:rsidRPr="00926AF4">
        <w:rPr>
          <w:rFonts w:ascii="Arial" w:hAnsi="Arial" w:cs="Arial"/>
          <w:b/>
          <w:bCs/>
          <w:color w:val="808080"/>
          <w:sz w:val="15"/>
          <w:szCs w:val="15"/>
          <w:lang/>
        </w:rPr>
        <w:t xml:space="preserve">By </w:t>
      </w:r>
      <w:hyperlink r:id="rId4" w:tooltip="More Articles by RANDAL C. ARCHIBOLD" w:history="1">
        <w:r w:rsidRPr="00926AF4">
          <w:rPr>
            <w:rFonts w:ascii="Arial" w:hAnsi="Arial" w:cs="Arial"/>
            <w:b/>
            <w:bCs/>
            <w:color w:val="000066"/>
            <w:sz w:val="15"/>
            <w:szCs w:val="15"/>
            <w:lang/>
          </w:rPr>
          <w:t>RANDAL C. ARCHIBOLD</w:t>
        </w:r>
      </w:hyperlink>
    </w:p>
    <w:p w:rsidR="00926AF4" w:rsidRPr="00926AF4" w:rsidRDefault="00926AF4" w:rsidP="00926AF4">
      <w:pPr>
        <w:spacing w:after="240" w:line="360" w:lineRule="atLeast"/>
        <w:rPr>
          <w:rFonts w:ascii="Georgia" w:hAnsi="Georgia"/>
          <w:color w:val="000000"/>
          <w:sz w:val="18"/>
          <w:szCs w:val="18"/>
          <w:lang/>
        </w:rPr>
      </w:pPr>
      <w:r w:rsidRPr="00926AF4">
        <w:rPr>
          <w:rFonts w:ascii="Georgia" w:hAnsi="Georgia"/>
          <w:color w:val="000000"/>
          <w:sz w:val="18"/>
          <w:szCs w:val="18"/>
          <w:lang/>
        </w:rPr>
        <w:t xml:space="preserve">MEXICO CITY — Few topics get Mexicans more worked up than their country’s cellphone service, especially that provided by the dominant carrier, </w:t>
      </w:r>
      <w:hyperlink r:id="rId5" w:history="1">
        <w:proofErr w:type="spellStart"/>
        <w:r w:rsidRPr="00926AF4">
          <w:rPr>
            <w:rFonts w:ascii="Georgia" w:hAnsi="Georgia"/>
            <w:color w:val="000066"/>
            <w:sz w:val="18"/>
            <w:szCs w:val="18"/>
            <w:lang/>
          </w:rPr>
          <w:t>Telcel</w:t>
        </w:r>
        <w:proofErr w:type="spellEnd"/>
      </w:hyperlink>
      <w:r w:rsidRPr="00926AF4">
        <w:rPr>
          <w:rFonts w:ascii="Georgia" w:hAnsi="Georgia"/>
          <w:color w:val="000000"/>
          <w:sz w:val="18"/>
          <w:szCs w:val="18"/>
          <w:lang/>
        </w:rPr>
        <w:t xml:space="preserve">. </w:t>
      </w:r>
    </w:p>
    <w:p w:rsidR="00926AF4" w:rsidRPr="00926AF4" w:rsidRDefault="00926AF4" w:rsidP="00926AF4">
      <w:pPr>
        <w:spacing w:after="240" w:line="360" w:lineRule="atLeast"/>
        <w:rPr>
          <w:rFonts w:ascii="Georgia" w:hAnsi="Georgia"/>
          <w:color w:val="000000"/>
          <w:sz w:val="18"/>
          <w:szCs w:val="18"/>
          <w:lang/>
        </w:rPr>
      </w:pPr>
      <w:r w:rsidRPr="00926AF4">
        <w:rPr>
          <w:rFonts w:ascii="Georgia" w:hAnsi="Georgia"/>
          <w:color w:val="000000"/>
          <w:sz w:val="18"/>
          <w:szCs w:val="18"/>
          <w:lang/>
        </w:rPr>
        <w:t xml:space="preserve">“Their rates are really high, and then there’s no signal sometimes,” said Armando Gómez Fuentes, 42. “The signal goes away really quickly. It’s a mess.” </w:t>
      </w:r>
    </w:p>
    <w:p w:rsidR="00926AF4" w:rsidRPr="00926AF4" w:rsidRDefault="00926AF4" w:rsidP="00926AF4">
      <w:pPr>
        <w:spacing w:after="240" w:line="360" w:lineRule="atLeast"/>
        <w:rPr>
          <w:rFonts w:ascii="Georgia" w:hAnsi="Georgia"/>
          <w:color w:val="000000"/>
          <w:sz w:val="18"/>
          <w:szCs w:val="18"/>
          <w:lang/>
        </w:rPr>
      </w:pPr>
      <w:r w:rsidRPr="00926AF4">
        <w:rPr>
          <w:rFonts w:ascii="Georgia" w:hAnsi="Georgia"/>
          <w:color w:val="000000"/>
          <w:sz w:val="18"/>
          <w:szCs w:val="18"/>
          <w:lang/>
        </w:rPr>
        <w:t xml:space="preserve">But there he stood recently at a </w:t>
      </w:r>
      <w:proofErr w:type="spellStart"/>
      <w:r w:rsidRPr="00926AF4">
        <w:rPr>
          <w:rFonts w:ascii="Georgia" w:hAnsi="Georgia"/>
          <w:color w:val="000000"/>
          <w:sz w:val="18"/>
          <w:szCs w:val="18"/>
          <w:lang/>
        </w:rPr>
        <w:t>Telcel</w:t>
      </w:r>
      <w:proofErr w:type="spellEnd"/>
      <w:r w:rsidRPr="00926AF4">
        <w:rPr>
          <w:rFonts w:ascii="Georgia" w:hAnsi="Georgia"/>
          <w:color w:val="000000"/>
          <w:sz w:val="18"/>
          <w:szCs w:val="18"/>
          <w:lang/>
        </w:rPr>
        <w:t xml:space="preserve"> store, waiting to buy a new phone, resigned to the dominance of the carrier, which controls 70 percent of the Mexican market, and doubtful that the country’s smaller rivals could do any better. </w:t>
      </w:r>
    </w:p>
    <w:p w:rsidR="00926AF4" w:rsidRPr="00926AF4" w:rsidRDefault="00926AF4" w:rsidP="00926AF4">
      <w:pPr>
        <w:spacing w:after="240" w:line="360" w:lineRule="atLeast"/>
        <w:rPr>
          <w:rFonts w:ascii="Georgia" w:hAnsi="Georgia"/>
          <w:color w:val="000000"/>
          <w:sz w:val="18"/>
          <w:szCs w:val="18"/>
          <w:lang/>
        </w:rPr>
      </w:pPr>
      <w:r w:rsidRPr="00926AF4">
        <w:rPr>
          <w:rFonts w:ascii="Georgia" w:hAnsi="Georgia"/>
          <w:color w:val="000000"/>
          <w:sz w:val="18"/>
          <w:szCs w:val="18"/>
          <w:lang/>
        </w:rPr>
        <w:t xml:space="preserve">It is that well of popular frustration — over poor cellphone service, limited programming on television, flagging schools — that President Enrique Peña Nieto has tapped in a series of attention-getting moves that he promises will “transform Mexico” and accelerate growth in an economy that has expanded too slowly to lift the country out of the developing world. </w:t>
      </w:r>
    </w:p>
    <w:p w:rsidR="00926AF4" w:rsidRPr="00926AF4" w:rsidRDefault="00926AF4" w:rsidP="00926AF4">
      <w:pPr>
        <w:spacing w:after="240" w:line="360" w:lineRule="atLeast"/>
        <w:rPr>
          <w:rFonts w:ascii="Georgia" w:hAnsi="Georgia"/>
          <w:color w:val="000000"/>
          <w:sz w:val="18"/>
          <w:szCs w:val="18"/>
          <w:lang/>
        </w:rPr>
      </w:pPr>
      <w:r w:rsidRPr="00926AF4">
        <w:rPr>
          <w:rFonts w:ascii="Georgia" w:hAnsi="Georgia"/>
          <w:color w:val="000000"/>
          <w:sz w:val="18"/>
          <w:szCs w:val="18"/>
          <w:lang/>
        </w:rPr>
        <w:t xml:space="preserve">He has promised to bring competition and more government oversight to the telecommunications market, taking aim at the monopoly-like control by one of the richest men in the world, </w:t>
      </w:r>
      <w:hyperlink r:id="rId6" w:history="1">
        <w:r w:rsidRPr="00926AF4">
          <w:rPr>
            <w:rFonts w:ascii="Georgia" w:hAnsi="Georgia"/>
            <w:color w:val="000066"/>
            <w:sz w:val="18"/>
            <w:szCs w:val="18"/>
            <w:lang/>
          </w:rPr>
          <w:t xml:space="preserve">Carlos Slim </w:t>
        </w:r>
        <w:proofErr w:type="spellStart"/>
        <w:r w:rsidRPr="00926AF4">
          <w:rPr>
            <w:rFonts w:ascii="Georgia" w:hAnsi="Georgia"/>
            <w:color w:val="000066"/>
            <w:sz w:val="18"/>
            <w:szCs w:val="18"/>
            <w:lang/>
          </w:rPr>
          <w:t>Helú</w:t>
        </w:r>
        <w:proofErr w:type="spellEnd"/>
      </w:hyperlink>
      <w:r w:rsidRPr="00926AF4">
        <w:rPr>
          <w:rFonts w:ascii="Georgia" w:hAnsi="Georgia"/>
          <w:color w:val="000000"/>
          <w:sz w:val="18"/>
          <w:szCs w:val="18"/>
          <w:lang/>
        </w:rPr>
        <w:t xml:space="preserve">. Also in the president’s sights is the giant media company </w:t>
      </w:r>
      <w:hyperlink r:id="rId7" w:history="1">
        <w:proofErr w:type="spellStart"/>
        <w:r w:rsidRPr="00926AF4">
          <w:rPr>
            <w:rFonts w:ascii="Georgia" w:hAnsi="Georgia"/>
            <w:color w:val="000066"/>
            <w:sz w:val="18"/>
            <w:szCs w:val="18"/>
            <w:lang/>
          </w:rPr>
          <w:t>Televisa</w:t>
        </w:r>
        <w:proofErr w:type="spellEnd"/>
      </w:hyperlink>
      <w:r w:rsidRPr="00926AF4">
        <w:rPr>
          <w:rFonts w:ascii="Georgia" w:hAnsi="Georgia"/>
          <w:color w:val="000000"/>
          <w:sz w:val="18"/>
          <w:szCs w:val="18"/>
          <w:lang/>
        </w:rPr>
        <w:t xml:space="preserve">, which dominates broadcasting through four networks and would face renewed competition under a proposal that could lead to the creation of two new channels. And his government has </w:t>
      </w:r>
      <w:hyperlink r:id="rId8" w:history="1">
        <w:r w:rsidRPr="00926AF4">
          <w:rPr>
            <w:rFonts w:ascii="Georgia" w:hAnsi="Georgia"/>
            <w:color w:val="000066"/>
            <w:sz w:val="18"/>
            <w:szCs w:val="18"/>
            <w:lang/>
          </w:rPr>
          <w:t>jailed the boss of the teachers’ union</w:t>
        </w:r>
      </w:hyperlink>
      <w:r w:rsidRPr="00926AF4">
        <w:rPr>
          <w:rFonts w:ascii="Georgia" w:hAnsi="Georgia"/>
          <w:color w:val="000000"/>
          <w:sz w:val="18"/>
          <w:szCs w:val="18"/>
          <w:lang/>
        </w:rPr>
        <w:t xml:space="preserve">, the largest in Latin America, on accusations of embezzlement as part of a sweeping move to wrest full control of the schools from it. </w:t>
      </w:r>
    </w:p>
    <w:p w:rsidR="00926AF4" w:rsidRPr="00926AF4" w:rsidRDefault="00926AF4" w:rsidP="00926AF4">
      <w:pPr>
        <w:spacing w:after="240" w:line="360" w:lineRule="atLeast"/>
        <w:rPr>
          <w:rFonts w:ascii="Georgia" w:hAnsi="Georgia"/>
          <w:color w:val="000000"/>
          <w:sz w:val="18"/>
          <w:szCs w:val="18"/>
          <w:lang/>
        </w:rPr>
      </w:pPr>
      <w:r w:rsidRPr="00926AF4">
        <w:rPr>
          <w:rFonts w:ascii="Georgia" w:hAnsi="Georgia"/>
          <w:color w:val="000000"/>
          <w:sz w:val="18"/>
          <w:szCs w:val="18"/>
          <w:lang/>
        </w:rPr>
        <w:t xml:space="preserve">It remains to be seen how any of the changes will turn out; Mexico has a long tradition of bold, finely shaped laws that are ultimately watered down or simply not enforced. The telecommunications proposal passed one chamber of Congress late Thursday and is now headed to the Senate. </w:t>
      </w:r>
    </w:p>
    <w:p w:rsidR="00926AF4" w:rsidRPr="00926AF4" w:rsidRDefault="00926AF4" w:rsidP="00926AF4">
      <w:pPr>
        <w:spacing w:after="240" w:line="360" w:lineRule="atLeast"/>
        <w:rPr>
          <w:rFonts w:ascii="Georgia" w:hAnsi="Georgia"/>
          <w:color w:val="000000"/>
          <w:sz w:val="18"/>
          <w:szCs w:val="18"/>
          <w:lang/>
        </w:rPr>
      </w:pPr>
      <w:r w:rsidRPr="00926AF4">
        <w:rPr>
          <w:rFonts w:ascii="Georgia" w:hAnsi="Georgia"/>
          <w:color w:val="000000"/>
          <w:sz w:val="18"/>
          <w:szCs w:val="18"/>
          <w:lang/>
        </w:rPr>
        <w:t xml:space="preserve">But it seems clear that Mr. Peña Nieto has banked substantial political capital and bolstered his popularity, which may add momentum to thornier changes he plans, including opening up the state oil monopoly, long a source of national pride, to private investment. </w:t>
      </w:r>
    </w:p>
    <w:p w:rsidR="00926AF4" w:rsidRPr="00926AF4" w:rsidRDefault="00926AF4" w:rsidP="00926AF4">
      <w:pPr>
        <w:spacing w:after="240" w:line="360" w:lineRule="atLeast"/>
        <w:rPr>
          <w:rFonts w:ascii="Georgia" w:hAnsi="Georgia"/>
          <w:color w:val="000000"/>
          <w:sz w:val="18"/>
          <w:szCs w:val="18"/>
          <w:lang/>
        </w:rPr>
      </w:pPr>
      <w:r w:rsidRPr="00926AF4">
        <w:rPr>
          <w:rFonts w:ascii="Georgia" w:hAnsi="Georgia"/>
          <w:color w:val="000000"/>
          <w:sz w:val="18"/>
          <w:szCs w:val="18"/>
          <w:lang/>
        </w:rPr>
        <w:t xml:space="preserve">The teachers’ union, Mr. Slim, </w:t>
      </w:r>
      <w:proofErr w:type="spellStart"/>
      <w:r w:rsidRPr="00926AF4">
        <w:rPr>
          <w:rFonts w:ascii="Georgia" w:hAnsi="Georgia"/>
          <w:color w:val="000000"/>
          <w:sz w:val="18"/>
          <w:szCs w:val="18"/>
          <w:lang/>
        </w:rPr>
        <w:t>Televisa</w:t>
      </w:r>
      <w:proofErr w:type="spellEnd"/>
      <w:r w:rsidRPr="00926AF4">
        <w:rPr>
          <w:rFonts w:ascii="Georgia" w:hAnsi="Georgia"/>
          <w:color w:val="000000"/>
          <w:sz w:val="18"/>
          <w:szCs w:val="18"/>
          <w:lang/>
        </w:rPr>
        <w:t xml:space="preserve"> — the targets, in the minds of many Mexicans, are hard to cheer for. </w:t>
      </w:r>
    </w:p>
    <w:p w:rsidR="00926AF4" w:rsidRPr="00926AF4" w:rsidRDefault="00926AF4" w:rsidP="00926AF4">
      <w:pPr>
        <w:spacing w:after="240" w:line="360" w:lineRule="atLeast"/>
        <w:rPr>
          <w:rFonts w:ascii="Georgia" w:hAnsi="Georgia"/>
          <w:color w:val="000000"/>
          <w:sz w:val="18"/>
          <w:szCs w:val="18"/>
          <w:lang/>
        </w:rPr>
      </w:pPr>
      <w:r w:rsidRPr="00926AF4">
        <w:rPr>
          <w:rFonts w:ascii="Georgia" w:hAnsi="Georgia"/>
          <w:color w:val="000000"/>
          <w:sz w:val="18"/>
          <w:szCs w:val="18"/>
          <w:lang/>
        </w:rPr>
        <w:t xml:space="preserve">“He is trying to gain credibility and popularity,” said Helena Varela </w:t>
      </w:r>
      <w:proofErr w:type="spellStart"/>
      <w:r w:rsidRPr="00926AF4">
        <w:rPr>
          <w:rFonts w:ascii="Georgia" w:hAnsi="Georgia"/>
          <w:color w:val="000000"/>
          <w:sz w:val="18"/>
          <w:szCs w:val="18"/>
          <w:lang/>
        </w:rPr>
        <w:t>Guinot</w:t>
      </w:r>
      <w:proofErr w:type="spellEnd"/>
      <w:r w:rsidRPr="00926AF4">
        <w:rPr>
          <w:rFonts w:ascii="Georgia" w:hAnsi="Georgia"/>
          <w:color w:val="000000"/>
          <w:sz w:val="18"/>
          <w:szCs w:val="18"/>
          <w:lang/>
        </w:rPr>
        <w:t xml:space="preserve">, a political scientist at the </w:t>
      </w:r>
      <w:proofErr w:type="spellStart"/>
      <w:r w:rsidRPr="00926AF4">
        <w:rPr>
          <w:rFonts w:ascii="Georgia" w:hAnsi="Georgia"/>
          <w:color w:val="000000"/>
          <w:sz w:val="18"/>
          <w:szCs w:val="18"/>
          <w:lang/>
        </w:rPr>
        <w:t>Ibero</w:t>
      </w:r>
      <w:proofErr w:type="spellEnd"/>
      <w:r w:rsidRPr="00926AF4">
        <w:rPr>
          <w:rFonts w:ascii="Georgia" w:hAnsi="Georgia"/>
          <w:color w:val="000000"/>
          <w:sz w:val="18"/>
          <w:szCs w:val="18"/>
          <w:lang/>
        </w:rPr>
        <w:t xml:space="preserve">-American University in Mexico City. “He is saying, ‘I am a president that gets results, this is a government that is efficient, takes risks and goes after the big problems,’ although it is not clear in reality if his reforms will achieve the desired results.” </w:t>
      </w:r>
    </w:p>
    <w:p w:rsidR="00926AF4" w:rsidRPr="00926AF4" w:rsidRDefault="00926AF4" w:rsidP="00926AF4">
      <w:pPr>
        <w:spacing w:after="240" w:line="360" w:lineRule="atLeast"/>
        <w:rPr>
          <w:rFonts w:ascii="Georgia" w:hAnsi="Georgia"/>
          <w:color w:val="000000"/>
          <w:sz w:val="18"/>
          <w:szCs w:val="18"/>
          <w:lang/>
        </w:rPr>
      </w:pPr>
      <w:r w:rsidRPr="00926AF4">
        <w:rPr>
          <w:rFonts w:ascii="Georgia" w:hAnsi="Georgia"/>
          <w:color w:val="000000"/>
          <w:sz w:val="18"/>
          <w:szCs w:val="18"/>
          <w:lang/>
        </w:rPr>
        <w:t xml:space="preserve">Those who remember the autocratic ways of Mr. Peña Nieto’s party, which governed Mexico for more than 70 years but was then ousted from power for 12, see a presidential power play that may yet deliver results, but with less space for those who disagree. </w:t>
      </w:r>
    </w:p>
    <w:p w:rsidR="00926AF4" w:rsidRPr="00926AF4" w:rsidRDefault="00926AF4" w:rsidP="00926AF4">
      <w:pPr>
        <w:spacing w:after="240" w:line="360" w:lineRule="atLeast"/>
        <w:rPr>
          <w:rFonts w:ascii="Georgia" w:hAnsi="Georgia"/>
          <w:color w:val="000000"/>
          <w:sz w:val="18"/>
          <w:szCs w:val="18"/>
          <w:lang/>
        </w:rPr>
      </w:pPr>
      <w:r w:rsidRPr="00926AF4">
        <w:rPr>
          <w:rFonts w:ascii="Georgia" w:hAnsi="Georgia"/>
          <w:color w:val="000000"/>
          <w:sz w:val="18"/>
          <w:szCs w:val="18"/>
          <w:lang/>
        </w:rPr>
        <w:t xml:space="preserve">“His goal is to reshape the power of the presidency,” said Sergio </w:t>
      </w:r>
      <w:proofErr w:type="spellStart"/>
      <w:r w:rsidRPr="00926AF4">
        <w:rPr>
          <w:rFonts w:ascii="Georgia" w:hAnsi="Georgia"/>
          <w:color w:val="000000"/>
          <w:sz w:val="18"/>
          <w:szCs w:val="18"/>
          <w:lang/>
        </w:rPr>
        <w:t>Aguayo</w:t>
      </w:r>
      <w:proofErr w:type="spellEnd"/>
      <w:r w:rsidRPr="00926AF4">
        <w:rPr>
          <w:rFonts w:ascii="Georgia" w:hAnsi="Georgia"/>
          <w:color w:val="000000"/>
          <w:sz w:val="18"/>
          <w:szCs w:val="18"/>
          <w:lang/>
        </w:rPr>
        <w:t xml:space="preserve">, a political analyst at the </w:t>
      </w:r>
      <w:proofErr w:type="spellStart"/>
      <w:r w:rsidRPr="00926AF4">
        <w:rPr>
          <w:rFonts w:ascii="Georgia" w:hAnsi="Georgia"/>
          <w:color w:val="000000"/>
          <w:sz w:val="18"/>
          <w:szCs w:val="18"/>
          <w:lang/>
        </w:rPr>
        <w:t>Colegio</w:t>
      </w:r>
      <w:proofErr w:type="spellEnd"/>
      <w:r w:rsidRPr="00926AF4">
        <w:rPr>
          <w:rFonts w:ascii="Georgia" w:hAnsi="Georgia"/>
          <w:color w:val="000000"/>
          <w:sz w:val="18"/>
          <w:szCs w:val="18"/>
          <w:lang/>
        </w:rPr>
        <w:t xml:space="preserve"> de México. “Not to the level it used to be, because that is impossible. But he is a true believer that Mexico needs a ‘</w:t>
      </w:r>
      <w:proofErr w:type="spellStart"/>
      <w:r w:rsidRPr="00926AF4">
        <w:rPr>
          <w:rFonts w:ascii="Georgia" w:hAnsi="Georgia"/>
          <w:color w:val="000000"/>
          <w:sz w:val="18"/>
          <w:szCs w:val="18"/>
          <w:lang/>
        </w:rPr>
        <w:t>presidentialist</w:t>
      </w:r>
      <w:proofErr w:type="spellEnd"/>
      <w:r w:rsidRPr="00926AF4">
        <w:rPr>
          <w:rFonts w:ascii="Georgia" w:hAnsi="Georgia"/>
          <w:color w:val="000000"/>
          <w:sz w:val="18"/>
          <w:szCs w:val="18"/>
          <w:lang/>
        </w:rPr>
        <w:t xml:space="preserve">’ system.” </w:t>
      </w:r>
    </w:p>
    <w:p w:rsidR="00926AF4" w:rsidRPr="00926AF4" w:rsidRDefault="00926AF4" w:rsidP="00926AF4">
      <w:pPr>
        <w:spacing w:after="240" w:line="360" w:lineRule="atLeast"/>
        <w:rPr>
          <w:rFonts w:ascii="Georgia" w:hAnsi="Georgia"/>
          <w:color w:val="000000"/>
          <w:sz w:val="18"/>
          <w:szCs w:val="18"/>
          <w:lang/>
        </w:rPr>
      </w:pPr>
      <w:r w:rsidRPr="00926AF4">
        <w:rPr>
          <w:rFonts w:ascii="Georgia" w:hAnsi="Georgia"/>
          <w:color w:val="000000"/>
          <w:sz w:val="18"/>
          <w:szCs w:val="18"/>
          <w:lang/>
        </w:rPr>
        <w:lastRenderedPageBreak/>
        <w:t xml:space="preserve">Some analysts see in his priorities a clear sign that he does not want his tenure defined by the country’s security problems, with thousands killed or missing in a war against drug and organized crime groups. Mr. Peña Nieto has argued that improving the economy and education in the long run will bring down the violence, and he has said little about </w:t>
      </w:r>
      <w:hyperlink r:id="rId9" w:history="1">
        <w:r w:rsidRPr="00926AF4">
          <w:rPr>
            <w:rFonts w:ascii="Georgia" w:hAnsi="Georgia"/>
            <w:color w:val="000066"/>
            <w:sz w:val="18"/>
            <w:szCs w:val="18"/>
            <w:lang/>
          </w:rPr>
          <w:t>the day-to-day mayhem</w:t>
        </w:r>
      </w:hyperlink>
      <w:r w:rsidRPr="00926AF4">
        <w:rPr>
          <w:rFonts w:ascii="Georgia" w:hAnsi="Georgia"/>
          <w:color w:val="000000"/>
          <w:sz w:val="18"/>
          <w:szCs w:val="18"/>
          <w:lang/>
        </w:rPr>
        <w:t xml:space="preserve"> that afflicts many parts of the country. </w:t>
      </w:r>
    </w:p>
    <w:p w:rsidR="00926AF4" w:rsidRPr="00926AF4" w:rsidRDefault="00926AF4" w:rsidP="00926AF4">
      <w:pPr>
        <w:spacing w:after="240" w:line="360" w:lineRule="atLeast"/>
        <w:rPr>
          <w:rFonts w:ascii="Georgia" w:hAnsi="Georgia"/>
          <w:color w:val="000000"/>
          <w:sz w:val="18"/>
          <w:szCs w:val="18"/>
          <w:lang/>
        </w:rPr>
      </w:pPr>
      <w:r w:rsidRPr="00926AF4">
        <w:rPr>
          <w:rFonts w:ascii="Georgia" w:hAnsi="Georgia"/>
          <w:color w:val="000000"/>
          <w:sz w:val="18"/>
          <w:szCs w:val="18"/>
          <w:lang/>
        </w:rPr>
        <w:t xml:space="preserve">That may simply reflect the concerns of Mexicans, who rank the economy as a greater concern than crime. </w:t>
      </w:r>
    </w:p>
    <w:p w:rsidR="00926AF4" w:rsidRPr="00926AF4" w:rsidRDefault="00926AF4" w:rsidP="00926AF4">
      <w:pPr>
        <w:spacing w:after="240" w:line="360" w:lineRule="atLeast"/>
        <w:rPr>
          <w:rFonts w:ascii="Georgia" w:hAnsi="Georgia"/>
          <w:color w:val="000000"/>
          <w:sz w:val="18"/>
          <w:szCs w:val="18"/>
          <w:lang/>
        </w:rPr>
      </w:pPr>
      <w:r>
        <w:rPr>
          <w:rFonts w:ascii="Georgia" w:hAnsi="Georgia"/>
          <w:noProof/>
          <w:color w:val="004276"/>
          <w:sz w:val="15"/>
          <w:szCs w:val="15"/>
        </w:rPr>
        <w:drawing>
          <wp:anchor distT="0" distB="0" distL="114300" distR="114300" simplePos="0" relativeHeight="251658240" behindDoc="1" locked="0" layoutInCell="1" allowOverlap="1">
            <wp:simplePos x="0" y="0"/>
            <wp:positionH relativeFrom="column">
              <wp:posOffset>4803775</wp:posOffset>
            </wp:positionH>
            <wp:positionV relativeFrom="paragraph">
              <wp:posOffset>540385</wp:posOffset>
            </wp:positionV>
            <wp:extent cx="1743710" cy="2430145"/>
            <wp:effectExtent l="19050" t="19050" r="27940" b="27305"/>
            <wp:wrapTight wrapText="bothSides">
              <wp:wrapPolygon edited="0">
                <wp:start x="-236" y="-169"/>
                <wp:lineTo x="-236" y="21673"/>
                <wp:lineTo x="21710" y="21673"/>
                <wp:lineTo x="21710" y="-169"/>
                <wp:lineTo x="-236" y="-169"/>
              </wp:wrapPolygon>
            </wp:wrapTight>
            <wp:docPr id="4" name="Picture 4" descr="http://graphics8.nytimes.com/images/2013/03/24/world/MEXICO-2/MEXICO-2-articleI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aphics8.nytimes.com/images/2013/03/24/world/MEXICO-2/MEXICO-2-articleInline.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3710" cy="2430145"/>
                    </a:xfrm>
                    <a:prstGeom prst="rect">
                      <a:avLst/>
                    </a:prstGeom>
                    <a:noFill/>
                    <a:ln w="19050">
                      <a:solidFill>
                        <a:schemeClr val="tx1"/>
                      </a:solidFill>
                    </a:ln>
                  </pic:spPr>
                </pic:pic>
              </a:graphicData>
            </a:graphic>
          </wp:anchor>
        </w:drawing>
      </w:r>
      <w:r w:rsidRPr="00926AF4">
        <w:rPr>
          <w:rFonts w:ascii="Georgia" w:hAnsi="Georgia"/>
          <w:color w:val="000000"/>
          <w:sz w:val="18"/>
          <w:szCs w:val="18"/>
          <w:lang/>
        </w:rPr>
        <w:t xml:space="preserve">“The same issues identified now are the same issues identified in the previous three presidential elections as top concerns: poverty, underemployment and economic growth,” said </w:t>
      </w:r>
      <w:proofErr w:type="spellStart"/>
      <w:r w:rsidRPr="00926AF4">
        <w:rPr>
          <w:rFonts w:ascii="Georgia" w:hAnsi="Georgia"/>
          <w:color w:val="000000"/>
          <w:sz w:val="18"/>
          <w:szCs w:val="18"/>
          <w:lang/>
        </w:rPr>
        <w:t>Roderic</w:t>
      </w:r>
      <w:proofErr w:type="spellEnd"/>
      <w:r w:rsidRPr="00926AF4">
        <w:rPr>
          <w:rFonts w:ascii="Georgia" w:hAnsi="Georgia"/>
          <w:color w:val="000000"/>
          <w:sz w:val="18"/>
          <w:szCs w:val="18"/>
          <w:lang/>
        </w:rPr>
        <w:t xml:space="preserve"> Ai Camp, a Mexico scholar at Claremont McKenna College in California who has written an analysis of Mr. Peña Nieto’s cabinet. </w:t>
      </w:r>
      <w:bookmarkStart w:id="0" w:name="_GoBack"/>
      <w:bookmarkEnd w:id="0"/>
    </w:p>
    <w:p w:rsidR="00926AF4" w:rsidRPr="00926AF4" w:rsidRDefault="00926AF4" w:rsidP="00926AF4">
      <w:pPr>
        <w:spacing w:after="240" w:line="360" w:lineRule="atLeast"/>
        <w:rPr>
          <w:rFonts w:ascii="Georgia" w:hAnsi="Georgia"/>
          <w:color w:val="000000"/>
          <w:sz w:val="18"/>
          <w:szCs w:val="18"/>
          <w:lang/>
        </w:rPr>
      </w:pPr>
      <w:r w:rsidRPr="00926AF4">
        <w:rPr>
          <w:rFonts w:ascii="Georgia" w:hAnsi="Georgia"/>
          <w:color w:val="000000"/>
          <w:sz w:val="18"/>
          <w:szCs w:val="18"/>
          <w:lang/>
        </w:rPr>
        <w:t xml:space="preserve">Still, the new president now faces the challenge of turning proposals into laws and, more important, carrying them out. </w:t>
      </w:r>
    </w:p>
    <w:p w:rsidR="00926AF4" w:rsidRPr="00926AF4" w:rsidRDefault="00926AF4" w:rsidP="00926AF4">
      <w:pPr>
        <w:spacing w:after="240" w:line="360" w:lineRule="atLeast"/>
        <w:rPr>
          <w:rFonts w:ascii="Georgia" w:hAnsi="Georgia"/>
          <w:color w:val="000000"/>
          <w:sz w:val="18"/>
          <w:szCs w:val="18"/>
          <w:lang/>
        </w:rPr>
      </w:pPr>
      <w:r w:rsidRPr="00926AF4">
        <w:rPr>
          <w:rFonts w:ascii="Georgia" w:hAnsi="Georgia"/>
          <w:color w:val="000000"/>
          <w:sz w:val="18"/>
          <w:szCs w:val="18"/>
          <w:lang/>
        </w:rPr>
        <w:t xml:space="preserve">Mr. Peña Nieto recently persuaded his party, the PRI, or Institutional Revolutionary Party, at its annual gathering to lift its historic opposition to private investment in the oil industry and to consider the idea of tax levies on food and medicine, which the government is considering to raise revenue. </w:t>
      </w:r>
    </w:p>
    <w:p w:rsidR="00926AF4" w:rsidRPr="00926AF4" w:rsidRDefault="00C31770" w:rsidP="00926AF4">
      <w:pPr>
        <w:spacing w:after="240" w:line="360" w:lineRule="atLeast"/>
        <w:rPr>
          <w:rFonts w:ascii="Georgia" w:hAnsi="Georgia"/>
          <w:color w:val="000000"/>
          <w:sz w:val="18"/>
          <w:szCs w:val="18"/>
          <w:lang/>
        </w:rPr>
      </w:pPr>
      <w:r w:rsidRPr="00C31770">
        <w:rPr>
          <w:rFonts w:ascii="Georgia" w:hAnsi="Georgia"/>
          <w:noProof/>
          <w:color w:val="000000"/>
          <w:sz w:val="18"/>
          <w:szCs w:val="18"/>
          <w:lang/>
        </w:rPr>
        <w:pict>
          <v:shapetype id="_x0000_t202" coordsize="21600,21600" o:spt="202" path="m,l,21600r21600,l21600,xe">
            <v:stroke joinstyle="miter"/>
            <v:path gradientshapeok="t" o:connecttype="rect"/>
          </v:shapetype>
          <v:shape id="Text Box 2" o:spid="_x0000_s1026" type="#_x0000_t202" style="position:absolute;margin-left:373.2pt;margin-top:35.4pt;width:143.1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" stroked="f">
            <v:textbox style="mso-fit-shape-to-text:t">
              <w:txbxContent>
                <w:p w:rsidR="00926AF4" w:rsidRPr="00926AF4" w:rsidRDefault="00926AF4">
                  <w:pPr>
                    <w:rPr>
                      <w:sz w:val="16"/>
                      <w:szCs w:val="16"/>
                    </w:rPr>
                  </w:pPr>
                  <w:r w:rsidRPr="00926AF4">
                    <w:rPr>
                      <w:sz w:val="16"/>
                      <w:szCs w:val="16"/>
                      <w:lang/>
                    </w:rPr>
                    <w:t xml:space="preserve">One of the president’s moves is aimed in part at the businessman Carlos Slim </w:t>
                  </w:r>
                  <w:proofErr w:type="spellStart"/>
                  <w:r w:rsidRPr="00926AF4">
                    <w:rPr>
                      <w:sz w:val="16"/>
                      <w:szCs w:val="16"/>
                      <w:lang/>
                    </w:rPr>
                    <w:t>Helú</w:t>
                  </w:r>
                  <w:proofErr w:type="spellEnd"/>
                </w:p>
              </w:txbxContent>
            </v:textbox>
          </v:shape>
        </w:pict>
      </w:r>
      <w:r w:rsidR="00926AF4" w:rsidRPr="00926AF4">
        <w:rPr>
          <w:rFonts w:ascii="Georgia" w:hAnsi="Georgia"/>
          <w:color w:val="000000"/>
          <w:sz w:val="18"/>
          <w:szCs w:val="18"/>
          <w:lang/>
        </w:rPr>
        <w:t xml:space="preserve">Earlier, he negotiated a “Pact for Mexico” with opposition parties to help speed overhaul efforts and avert the congressional gridlock, often led by his own </w:t>
      </w:r>
      <w:proofErr w:type="gramStart"/>
      <w:r w:rsidR="00926AF4" w:rsidRPr="00926AF4">
        <w:rPr>
          <w:rFonts w:ascii="Georgia" w:hAnsi="Georgia"/>
          <w:color w:val="000000"/>
          <w:sz w:val="18"/>
          <w:szCs w:val="18"/>
          <w:lang/>
        </w:rPr>
        <w:t>party, that</w:t>
      </w:r>
      <w:proofErr w:type="gramEnd"/>
      <w:r w:rsidR="00926AF4" w:rsidRPr="00926AF4">
        <w:rPr>
          <w:rFonts w:ascii="Georgia" w:hAnsi="Georgia"/>
          <w:color w:val="000000"/>
          <w:sz w:val="18"/>
          <w:szCs w:val="18"/>
          <w:lang/>
        </w:rPr>
        <w:t xml:space="preserve"> has thwarted previous administrations. </w:t>
      </w:r>
    </w:p>
    <w:p w:rsidR="00926AF4" w:rsidRPr="00926AF4" w:rsidRDefault="00926AF4" w:rsidP="00926AF4">
      <w:pPr>
        <w:spacing w:after="240" w:line="360" w:lineRule="atLeast"/>
        <w:rPr>
          <w:rFonts w:ascii="Georgia" w:hAnsi="Georgia"/>
          <w:color w:val="000000"/>
          <w:sz w:val="18"/>
          <w:szCs w:val="18"/>
          <w:lang/>
        </w:rPr>
      </w:pPr>
      <w:r w:rsidRPr="00926AF4">
        <w:rPr>
          <w:rFonts w:ascii="Georgia" w:hAnsi="Georgia"/>
          <w:color w:val="000000"/>
          <w:sz w:val="18"/>
          <w:szCs w:val="18"/>
          <w:lang/>
        </w:rPr>
        <w:t xml:space="preserve">Mr. Slim, who owns about 8 percent of The New York Times Company, has publicly praised the president’s proposal and has said he welcomes competition. His business has been diversifying anyway, and the proposal would let him keep 50 percent of the market, while giving him something he has long sought: the possibility of entering the television market. </w:t>
      </w:r>
    </w:p>
    <w:p w:rsidR="00926AF4" w:rsidRPr="00926AF4" w:rsidRDefault="00926AF4" w:rsidP="00926AF4">
      <w:pPr>
        <w:spacing w:after="240" w:line="360" w:lineRule="atLeast"/>
        <w:rPr>
          <w:rFonts w:ascii="Georgia" w:hAnsi="Georgia"/>
          <w:color w:val="000000"/>
          <w:sz w:val="18"/>
          <w:szCs w:val="18"/>
          <w:lang/>
        </w:rPr>
      </w:pPr>
      <w:r w:rsidRPr="00926AF4">
        <w:rPr>
          <w:rFonts w:ascii="Georgia" w:hAnsi="Georgia"/>
          <w:color w:val="000000"/>
          <w:sz w:val="18"/>
          <w:szCs w:val="18"/>
          <w:lang/>
        </w:rPr>
        <w:t xml:space="preserve">On Thursday, the International Olympic Committee awarded one of Mr. </w:t>
      </w:r>
      <w:proofErr w:type="spellStart"/>
      <w:r w:rsidRPr="00926AF4">
        <w:rPr>
          <w:rFonts w:ascii="Georgia" w:hAnsi="Georgia"/>
          <w:color w:val="000000"/>
          <w:sz w:val="18"/>
          <w:szCs w:val="18"/>
          <w:lang/>
        </w:rPr>
        <w:t>Slim’s</w:t>
      </w:r>
      <w:proofErr w:type="spellEnd"/>
      <w:r w:rsidRPr="00926AF4">
        <w:rPr>
          <w:rFonts w:ascii="Georgia" w:hAnsi="Georgia"/>
          <w:color w:val="000000"/>
          <w:sz w:val="18"/>
          <w:szCs w:val="18"/>
          <w:lang/>
        </w:rPr>
        <w:t xml:space="preserve"> companies, </w:t>
      </w:r>
      <w:hyperlink r:id="rId11" w:history="1">
        <w:proofErr w:type="spellStart"/>
        <w:r w:rsidRPr="00926AF4">
          <w:rPr>
            <w:rFonts w:ascii="Georgia" w:hAnsi="Georgia"/>
            <w:color w:val="000066"/>
            <w:sz w:val="18"/>
            <w:szCs w:val="18"/>
            <w:lang/>
          </w:rPr>
          <w:t>América</w:t>
        </w:r>
        <w:proofErr w:type="spellEnd"/>
        <w:r w:rsidRPr="00926AF4">
          <w:rPr>
            <w:rFonts w:ascii="Georgia" w:hAnsi="Georgia"/>
            <w:color w:val="000066"/>
            <w:sz w:val="18"/>
            <w:szCs w:val="18"/>
            <w:lang/>
          </w:rPr>
          <w:t xml:space="preserve"> </w:t>
        </w:r>
        <w:proofErr w:type="spellStart"/>
        <w:r w:rsidRPr="00926AF4">
          <w:rPr>
            <w:rFonts w:ascii="Georgia" w:hAnsi="Georgia"/>
            <w:color w:val="000066"/>
            <w:sz w:val="18"/>
            <w:szCs w:val="18"/>
            <w:lang/>
          </w:rPr>
          <w:t>Móvil</w:t>
        </w:r>
        <w:proofErr w:type="spellEnd"/>
      </w:hyperlink>
      <w:r w:rsidRPr="00926AF4">
        <w:rPr>
          <w:rFonts w:ascii="Georgia" w:hAnsi="Georgia"/>
          <w:color w:val="000000"/>
          <w:sz w:val="18"/>
          <w:szCs w:val="18"/>
          <w:lang/>
        </w:rPr>
        <w:t xml:space="preserve">, the Latin American broadcast rights to the 2014 Winter Games and the 2016 Summer Games “on all media platforms,” the company said in a statement. </w:t>
      </w:r>
    </w:p>
    <w:p w:rsidR="00926AF4" w:rsidRPr="00926AF4" w:rsidRDefault="00926AF4" w:rsidP="00926AF4">
      <w:pPr>
        <w:spacing w:after="240" w:line="360" w:lineRule="atLeast"/>
        <w:rPr>
          <w:rFonts w:ascii="Georgia" w:hAnsi="Georgia"/>
          <w:color w:val="000000"/>
          <w:sz w:val="18"/>
          <w:szCs w:val="18"/>
          <w:lang/>
        </w:rPr>
      </w:pPr>
      <w:proofErr w:type="spellStart"/>
      <w:r w:rsidRPr="00926AF4">
        <w:rPr>
          <w:rFonts w:ascii="Georgia" w:hAnsi="Georgia"/>
          <w:color w:val="000000"/>
          <w:sz w:val="18"/>
          <w:szCs w:val="18"/>
          <w:lang/>
        </w:rPr>
        <w:t>Televisa</w:t>
      </w:r>
      <w:proofErr w:type="spellEnd"/>
      <w:r w:rsidRPr="00926AF4">
        <w:rPr>
          <w:rFonts w:ascii="Georgia" w:hAnsi="Georgia"/>
          <w:color w:val="000000"/>
          <w:sz w:val="18"/>
          <w:szCs w:val="18"/>
          <w:lang/>
        </w:rPr>
        <w:t xml:space="preserve">, too, has said it officially welcomes the plan, which could allow it to expand its stake in the cellphone market through its partnership with a </w:t>
      </w:r>
      <w:proofErr w:type="gramStart"/>
      <w:r w:rsidRPr="00926AF4">
        <w:rPr>
          <w:rFonts w:ascii="Georgia" w:hAnsi="Georgia"/>
          <w:color w:val="000000"/>
          <w:sz w:val="18"/>
          <w:szCs w:val="18"/>
          <w:lang/>
        </w:rPr>
        <w:t>Slim</w:t>
      </w:r>
      <w:proofErr w:type="gramEnd"/>
      <w:r w:rsidRPr="00926AF4">
        <w:rPr>
          <w:rFonts w:ascii="Georgia" w:hAnsi="Georgia"/>
          <w:color w:val="000000"/>
          <w:sz w:val="18"/>
          <w:szCs w:val="18"/>
          <w:lang/>
        </w:rPr>
        <w:t xml:space="preserve"> rival, </w:t>
      </w:r>
      <w:hyperlink r:id="rId12" w:history="1">
        <w:proofErr w:type="spellStart"/>
        <w:r w:rsidRPr="00926AF4">
          <w:rPr>
            <w:rFonts w:ascii="Georgia" w:hAnsi="Georgia"/>
            <w:color w:val="000066"/>
            <w:sz w:val="18"/>
            <w:szCs w:val="18"/>
            <w:lang/>
          </w:rPr>
          <w:t>Iusacell</w:t>
        </w:r>
        <w:proofErr w:type="spellEnd"/>
      </w:hyperlink>
      <w:r w:rsidRPr="00926AF4">
        <w:rPr>
          <w:rFonts w:ascii="Georgia" w:hAnsi="Georgia"/>
          <w:color w:val="000000"/>
          <w:sz w:val="18"/>
          <w:szCs w:val="18"/>
          <w:lang/>
        </w:rPr>
        <w:t xml:space="preserve">. </w:t>
      </w:r>
    </w:p>
    <w:p w:rsidR="00926AF4" w:rsidRPr="00926AF4" w:rsidRDefault="00926AF4" w:rsidP="00926AF4">
      <w:pPr>
        <w:spacing w:after="240" w:line="360" w:lineRule="atLeast"/>
        <w:rPr>
          <w:rFonts w:ascii="Georgia" w:hAnsi="Georgia"/>
          <w:color w:val="000000"/>
          <w:sz w:val="18"/>
          <w:szCs w:val="18"/>
          <w:lang/>
        </w:rPr>
      </w:pPr>
      <w:r w:rsidRPr="00926AF4">
        <w:rPr>
          <w:rFonts w:ascii="Georgia" w:hAnsi="Georgia"/>
          <w:color w:val="000000"/>
          <w:sz w:val="18"/>
          <w:szCs w:val="18"/>
          <w:lang/>
        </w:rPr>
        <w:t xml:space="preserve">Analysts have also questioned whether any serious competitor will emerge to threaten </w:t>
      </w:r>
      <w:proofErr w:type="spellStart"/>
      <w:r w:rsidRPr="00926AF4">
        <w:rPr>
          <w:rFonts w:ascii="Georgia" w:hAnsi="Georgia"/>
          <w:color w:val="000000"/>
          <w:sz w:val="18"/>
          <w:szCs w:val="18"/>
          <w:lang/>
        </w:rPr>
        <w:t>Televisa’s</w:t>
      </w:r>
      <w:proofErr w:type="spellEnd"/>
      <w:r w:rsidRPr="00926AF4">
        <w:rPr>
          <w:rFonts w:ascii="Georgia" w:hAnsi="Georgia"/>
          <w:color w:val="000000"/>
          <w:sz w:val="18"/>
          <w:szCs w:val="18"/>
          <w:lang/>
        </w:rPr>
        <w:t xml:space="preserve"> lock hold on soap operas and other popular programming. </w:t>
      </w:r>
    </w:p>
    <w:p w:rsidR="00926AF4" w:rsidRPr="00926AF4" w:rsidRDefault="00926AF4" w:rsidP="00926AF4">
      <w:pPr>
        <w:spacing w:after="240" w:line="360" w:lineRule="atLeast"/>
        <w:rPr>
          <w:rFonts w:ascii="Georgia" w:hAnsi="Georgia"/>
          <w:color w:val="000000"/>
          <w:sz w:val="18"/>
          <w:szCs w:val="18"/>
          <w:lang/>
        </w:rPr>
      </w:pPr>
      <w:r w:rsidRPr="00926AF4">
        <w:rPr>
          <w:rFonts w:ascii="Georgia" w:hAnsi="Georgia"/>
          <w:color w:val="000000"/>
          <w:sz w:val="18"/>
          <w:szCs w:val="18"/>
          <w:lang/>
        </w:rPr>
        <w:t xml:space="preserve">“The reform is not bad, but neither is it a panacea,” Gerardo Esquivel, an economist at the </w:t>
      </w:r>
      <w:proofErr w:type="spellStart"/>
      <w:r w:rsidRPr="00926AF4">
        <w:rPr>
          <w:rFonts w:ascii="Georgia" w:hAnsi="Georgia"/>
          <w:color w:val="000000"/>
          <w:sz w:val="18"/>
          <w:szCs w:val="18"/>
          <w:lang/>
        </w:rPr>
        <w:t>Colegio</w:t>
      </w:r>
      <w:proofErr w:type="spellEnd"/>
      <w:r w:rsidRPr="00926AF4">
        <w:rPr>
          <w:rFonts w:ascii="Georgia" w:hAnsi="Georgia"/>
          <w:color w:val="000000"/>
          <w:sz w:val="18"/>
          <w:szCs w:val="18"/>
          <w:lang/>
        </w:rPr>
        <w:t xml:space="preserve"> de México, wrote on his blog in analyzing the plan. </w:t>
      </w:r>
    </w:p>
    <w:p w:rsidR="00957E9F" w:rsidRPr="00957E9F" w:rsidRDefault="00957E9F" w:rsidP="00957E9F">
      <w:pPr>
        <w:spacing w:before="100" w:beforeAutospacing="1" w:after="100" w:afterAutospacing="1" w:line="360" w:lineRule="atLeast"/>
        <w:rPr>
          <w:rFonts w:ascii="Georgia" w:hAnsi="Georgia"/>
          <w:sz w:val="20"/>
          <w:szCs w:val="20"/>
          <w:lang/>
        </w:rPr>
      </w:pPr>
      <w:r w:rsidRPr="00957E9F">
        <w:rPr>
          <w:rFonts w:ascii="Georgia" w:hAnsi="Georgia"/>
          <w:sz w:val="20"/>
          <w:szCs w:val="20"/>
          <w:lang/>
        </w:rPr>
        <w:t>.</w:t>
      </w:r>
    </w:p>
    <w:sectPr w:rsidR="00957E9F" w:rsidRPr="00957E9F" w:rsidSect="00D27B6B">
      <w:pgSz w:w="12240" w:h="15840"/>
      <w:pgMar w:top="720" w:right="720" w:bottom="720" w:left="1008" w:header="720" w:footer="720" w:gutter="0"/>
      <w:pgBorders w:offsetFrom="page">
        <w:top w:val="basicBlackDots" w:sz="6" w:space="24" w:color="auto"/>
        <w:left w:val="basicBlackDots" w:sz="6" w:space="24" w:color="auto"/>
        <w:bottom w:val="basicBlackDots" w:sz="6" w:space="24" w:color="auto"/>
        <w:right w:val="basicBlackDots" w:sz="6"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B54B3"/>
    <w:rsid w:val="00043034"/>
    <w:rsid w:val="000B5B32"/>
    <w:rsid w:val="001B2E5D"/>
    <w:rsid w:val="001B54B3"/>
    <w:rsid w:val="00382A26"/>
    <w:rsid w:val="003B5198"/>
    <w:rsid w:val="003E6640"/>
    <w:rsid w:val="004E7E2B"/>
    <w:rsid w:val="0075087E"/>
    <w:rsid w:val="00926AF4"/>
    <w:rsid w:val="00957E9F"/>
    <w:rsid w:val="009A525E"/>
    <w:rsid w:val="00A400CA"/>
    <w:rsid w:val="00A441E3"/>
    <w:rsid w:val="00A75A95"/>
    <w:rsid w:val="00C31770"/>
    <w:rsid w:val="00C849A9"/>
    <w:rsid w:val="00CA7D96"/>
    <w:rsid w:val="00D27B6B"/>
    <w:rsid w:val="00E35F5C"/>
    <w:rsid w:val="00F50E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A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4B3"/>
    <w:rPr>
      <w:rFonts w:ascii="Tahoma" w:hAnsi="Tahoma" w:cs="Tahoma"/>
      <w:sz w:val="16"/>
      <w:szCs w:val="16"/>
    </w:rPr>
  </w:style>
  <w:style w:type="character" w:customStyle="1" w:styleId="BalloonTextChar">
    <w:name w:val="Balloon Text Char"/>
    <w:basedOn w:val="DefaultParagraphFont"/>
    <w:link w:val="BalloonText"/>
    <w:uiPriority w:val="99"/>
    <w:semiHidden/>
    <w:rsid w:val="001B54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A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4B3"/>
    <w:rPr>
      <w:rFonts w:ascii="Tahoma" w:hAnsi="Tahoma" w:cs="Tahoma"/>
      <w:sz w:val="16"/>
      <w:szCs w:val="16"/>
    </w:rPr>
  </w:style>
  <w:style w:type="character" w:customStyle="1" w:styleId="BalloonTextChar">
    <w:name w:val="Balloon Text Char"/>
    <w:basedOn w:val="DefaultParagraphFont"/>
    <w:link w:val="BalloonText"/>
    <w:uiPriority w:val="99"/>
    <w:semiHidden/>
    <w:rsid w:val="001B54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5770981">
      <w:marLeft w:val="0"/>
      <w:marRight w:val="0"/>
      <w:marTop w:val="0"/>
      <w:marBottom w:val="0"/>
      <w:divBdr>
        <w:top w:val="none" w:sz="0" w:space="0" w:color="auto"/>
        <w:left w:val="none" w:sz="0" w:space="0" w:color="auto"/>
        <w:bottom w:val="none" w:sz="0" w:space="0" w:color="auto"/>
        <w:right w:val="none" w:sz="0" w:space="0" w:color="auto"/>
      </w:divBdr>
      <w:divsChild>
        <w:div w:id="1922984172">
          <w:marLeft w:val="225"/>
          <w:marRight w:val="0"/>
          <w:marTop w:val="0"/>
          <w:marBottom w:val="225"/>
          <w:divBdr>
            <w:top w:val="none" w:sz="0" w:space="0" w:color="auto"/>
            <w:left w:val="none" w:sz="0" w:space="0" w:color="auto"/>
            <w:bottom w:val="none" w:sz="0" w:space="0" w:color="auto"/>
            <w:right w:val="none" w:sz="0" w:space="0" w:color="auto"/>
          </w:divBdr>
        </w:div>
        <w:div w:id="1152212916">
          <w:marLeft w:val="0"/>
          <w:marRight w:val="0"/>
          <w:marTop w:val="0"/>
          <w:marBottom w:val="0"/>
          <w:divBdr>
            <w:top w:val="none" w:sz="0" w:space="0" w:color="auto"/>
            <w:left w:val="none" w:sz="0" w:space="0" w:color="auto"/>
            <w:bottom w:val="none" w:sz="0" w:space="0" w:color="auto"/>
            <w:right w:val="none" w:sz="0" w:space="0" w:color="auto"/>
          </w:divBdr>
        </w:div>
      </w:divsChild>
    </w:div>
    <w:div w:id="800148243">
      <w:marLeft w:val="0"/>
      <w:marRight w:val="0"/>
      <w:marTop w:val="0"/>
      <w:marBottom w:val="0"/>
      <w:divBdr>
        <w:top w:val="none" w:sz="0" w:space="0" w:color="auto"/>
        <w:left w:val="none" w:sz="0" w:space="0" w:color="auto"/>
        <w:bottom w:val="none" w:sz="0" w:space="0" w:color="auto"/>
        <w:right w:val="none" w:sz="0" w:space="0" w:color="auto"/>
      </w:divBdr>
      <w:divsChild>
        <w:div w:id="1498691984">
          <w:marLeft w:val="225"/>
          <w:marRight w:val="0"/>
          <w:marTop w:val="0"/>
          <w:marBottom w:val="225"/>
          <w:divBdr>
            <w:top w:val="none" w:sz="0" w:space="0" w:color="auto"/>
            <w:left w:val="none" w:sz="0" w:space="0" w:color="auto"/>
            <w:bottom w:val="none" w:sz="0" w:space="0" w:color="auto"/>
            <w:right w:val="none" w:sz="0" w:space="0" w:color="auto"/>
          </w:divBdr>
        </w:div>
        <w:div w:id="1784153497">
          <w:marLeft w:val="225"/>
          <w:marRight w:val="0"/>
          <w:marTop w:val="0"/>
          <w:marBottom w:val="225"/>
          <w:divBdr>
            <w:top w:val="none" w:sz="0" w:space="0" w:color="auto"/>
            <w:left w:val="none" w:sz="0" w:space="0" w:color="auto"/>
            <w:bottom w:val="none" w:sz="0" w:space="0" w:color="auto"/>
            <w:right w:val="none" w:sz="0" w:space="0" w:color="auto"/>
          </w:divBdr>
        </w:div>
        <w:div w:id="984748262">
          <w:marLeft w:val="225"/>
          <w:marRight w:val="0"/>
          <w:marTop w:val="0"/>
          <w:marBottom w:val="225"/>
          <w:divBdr>
            <w:top w:val="none" w:sz="0" w:space="0" w:color="auto"/>
            <w:left w:val="none" w:sz="0" w:space="0" w:color="auto"/>
            <w:bottom w:val="none" w:sz="0" w:space="0" w:color="auto"/>
            <w:right w:val="none" w:sz="0" w:space="0" w:color="auto"/>
          </w:divBdr>
        </w:div>
        <w:div w:id="1260483500">
          <w:marLeft w:val="225"/>
          <w:marRight w:val="0"/>
          <w:marTop w:val="0"/>
          <w:marBottom w:val="225"/>
          <w:divBdr>
            <w:top w:val="none" w:sz="0" w:space="0" w:color="auto"/>
            <w:left w:val="none" w:sz="0" w:space="0" w:color="auto"/>
            <w:bottom w:val="none" w:sz="0" w:space="0" w:color="auto"/>
            <w:right w:val="none" w:sz="0" w:space="0" w:color="auto"/>
          </w:divBdr>
        </w:div>
      </w:divsChild>
    </w:div>
    <w:div w:id="904953525">
      <w:bodyDiv w:val="1"/>
      <w:marLeft w:val="150"/>
      <w:marRight w:val="150"/>
      <w:marTop w:val="0"/>
      <w:marBottom w:val="0"/>
      <w:divBdr>
        <w:top w:val="none" w:sz="0" w:space="0" w:color="auto"/>
        <w:left w:val="none" w:sz="0" w:space="0" w:color="auto"/>
        <w:bottom w:val="none" w:sz="0" w:space="0" w:color="auto"/>
        <w:right w:val="none" w:sz="0" w:space="0" w:color="auto"/>
      </w:divBdr>
      <w:divsChild>
        <w:div w:id="396588000">
          <w:marLeft w:val="0"/>
          <w:marRight w:val="0"/>
          <w:marTop w:val="225"/>
          <w:marBottom w:val="0"/>
          <w:divBdr>
            <w:top w:val="none" w:sz="0" w:space="0" w:color="auto"/>
            <w:left w:val="none" w:sz="0" w:space="0" w:color="auto"/>
            <w:bottom w:val="none" w:sz="0" w:space="0" w:color="auto"/>
            <w:right w:val="none" w:sz="0" w:space="0" w:color="auto"/>
          </w:divBdr>
        </w:div>
        <w:div w:id="45766116">
          <w:marLeft w:val="0"/>
          <w:marRight w:val="0"/>
          <w:marTop w:val="0"/>
          <w:marBottom w:val="0"/>
          <w:divBdr>
            <w:top w:val="none" w:sz="0" w:space="0" w:color="auto"/>
            <w:left w:val="none" w:sz="0" w:space="0" w:color="auto"/>
            <w:bottom w:val="none" w:sz="0" w:space="0" w:color="auto"/>
            <w:right w:val="none" w:sz="0" w:space="0" w:color="auto"/>
          </w:divBdr>
        </w:div>
      </w:divsChild>
    </w:div>
    <w:div w:id="946961321">
      <w:bodyDiv w:val="1"/>
      <w:marLeft w:val="0"/>
      <w:marRight w:val="0"/>
      <w:marTop w:val="0"/>
      <w:marBottom w:val="0"/>
      <w:divBdr>
        <w:top w:val="none" w:sz="0" w:space="0" w:color="auto"/>
        <w:left w:val="none" w:sz="0" w:space="0" w:color="auto"/>
        <w:bottom w:val="none" w:sz="0" w:space="0" w:color="auto"/>
        <w:right w:val="none" w:sz="0" w:space="0" w:color="auto"/>
      </w:divBdr>
      <w:divsChild>
        <w:div w:id="1610502915">
          <w:marLeft w:val="0"/>
          <w:marRight w:val="0"/>
          <w:marTop w:val="0"/>
          <w:marBottom w:val="0"/>
          <w:divBdr>
            <w:top w:val="none" w:sz="0" w:space="0" w:color="auto"/>
            <w:left w:val="none" w:sz="0" w:space="0" w:color="auto"/>
            <w:bottom w:val="none" w:sz="0" w:space="0" w:color="auto"/>
            <w:right w:val="none" w:sz="0" w:space="0" w:color="auto"/>
          </w:divBdr>
          <w:divsChild>
            <w:div w:id="1905525523">
              <w:marLeft w:val="225"/>
              <w:marRight w:val="0"/>
              <w:marTop w:val="0"/>
              <w:marBottom w:val="225"/>
              <w:divBdr>
                <w:top w:val="none" w:sz="0" w:space="0" w:color="auto"/>
                <w:left w:val="none" w:sz="0" w:space="0" w:color="auto"/>
                <w:bottom w:val="none" w:sz="0" w:space="0" w:color="auto"/>
                <w:right w:val="none" w:sz="0" w:space="0" w:color="auto"/>
              </w:divBdr>
            </w:div>
            <w:div w:id="2069111085">
              <w:marLeft w:val="225"/>
              <w:marRight w:val="0"/>
              <w:marTop w:val="0"/>
              <w:marBottom w:val="225"/>
              <w:divBdr>
                <w:top w:val="none" w:sz="0" w:space="0" w:color="auto"/>
                <w:left w:val="none" w:sz="0" w:space="0" w:color="auto"/>
                <w:bottom w:val="none" w:sz="0" w:space="0" w:color="auto"/>
                <w:right w:val="none" w:sz="0" w:space="0" w:color="auto"/>
              </w:divBdr>
            </w:div>
            <w:div w:id="140918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80832">
      <w:marLeft w:val="0"/>
      <w:marRight w:val="0"/>
      <w:marTop w:val="0"/>
      <w:marBottom w:val="0"/>
      <w:divBdr>
        <w:top w:val="none" w:sz="0" w:space="0" w:color="auto"/>
        <w:left w:val="none" w:sz="0" w:space="0" w:color="auto"/>
        <w:bottom w:val="none" w:sz="0" w:space="0" w:color="auto"/>
        <w:right w:val="none" w:sz="0" w:space="0" w:color="auto"/>
      </w:divBdr>
      <w:divsChild>
        <w:div w:id="66735006">
          <w:marLeft w:val="225"/>
          <w:marRight w:val="0"/>
          <w:marTop w:val="0"/>
          <w:marBottom w:val="225"/>
          <w:divBdr>
            <w:top w:val="none" w:sz="0" w:space="0" w:color="auto"/>
            <w:left w:val="none" w:sz="0" w:space="0" w:color="auto"/>
            <w:bottom w:val="none" w:sz="0" w:space="0" w:color="auto"/>
            <w:right w:val="none" w:sz="0" w:space="0" w:color="auto"/>
          </w:divBdr>
        </w:div>
        <w:div w:id="440416503">
          <w:marLeft w:val="225"/>
          <w:marRight w:val="0"/>
          <w:marTop w:val="0"/>
          <w:marBottom w:val="225"/>
          <w:divBdr>
            <w:top w:val="none" w:sz="0" w:space="0" w:color="auto"/>
            <w:left w:val="none" w:sz="0" w:space="0" w:color="auto"/>
            <w:bottom w:val="none" w:sz="0" w:space="0" w:color="auto"/>
            <w:right w:val="none" w:sz="0" w:space="0" w:color="auto"/>
          </w:divBdr>
        </w:div>
        <w:div w:id="1730686178">
          <w:marLeft w:val="225"/>
          <w:marRight w:val="0"/>
          <w:marTop w:val="0"/>
          <w:marBottom w:val="225"/>
          <w:divBdr>
            <w:top w:val="none" w:sz="0" w:space="0" w:color="auto"/>
            <w:left w:val="none" w:sz="0" w:space="0" w:color="auto"/>
            <w:bottom w:val="none" w:sz="0" w:space="0" w:color="auto"/>
            <w:right w:val="none" w:sz="0" w:space="0" w:color="auto"/>
          </w:divBdr>
        </w:div>
        <w:div w:id="1744060770">
          <w:marLeft w:val="0"/>
          <w:marRight w:val="0"/>
          <w:marTop w:val="0"/>
          <w:marBottom w:val="0"/>
          <w:divBdr>
            <w:top w:val="none" w:sz="0" w:space="0" w:color="auto"/>
            <w:left w:val="none" w:sz="0" w:space="0" w:color="auto"/>
            <w:bottom w:val="none" w:sz="0" w:space="0" w:color="auto"/>
            <w:right w:val="none" w:sz="0" w:space="0" w:color="auto"/>
          </w:divBdr>
        </w:div>
        <w:div w:id="2031949219">
          <w:marLeft w:val="0"/>
          <w:marRight w:val="0"/>
          <w:marTop w:val="0"/>
          <w:marBottom w:val="0"/>
          <w:divBdr>
            <w:top w:val="none" w:sz="0" w:space="0" w:color="auto"/>
            <w:left w:val="none" w:sz="0" w:space="0" w:color="auto"/>
            <w:bottom w:val="none" w:sz="0" w:space="0" w:color="auto"/>
            <w:right w:val="none" w:sz="0" w:space="0" w:color="auto"/>
          </w:divBdr>
        </w:div>
        <w:div w:id="539126576">
          <w:marLeft w:val="0"/>
          <w:marRight w:val="0"/>
          <w:marTop w:val="0"/>
          <w:marBottom w:val="0"/>
          <w:divBdr>
            <w:top w:val="none" w:sz="0" w:space="0" w:color="auto"/>
            <w:left w:val="none" w:sz="0" w:space="0" w:color="auto"/>
            <w:bottom w:val="none" w:sz="0" w:space="0" w:color="auto"/>
            <w:right w:val="none" w:sz="0" w:space="0" w:color="auto"/>
          </w:divBdr>
        </w:div>
        <w:div w:id="678002056">
          <w:marLeft w:val="0"/>
          <w:marRight w:val="0"/>
          <w:marTop w:val="0"/>
          <w:marBottom w:val="0"/>
          <w:divBdr>
            <w:top w:val="none" w:sz="0" w:space="0" w:color="auto"/>
            <w:left w:val="none" w:sz="0" w:space="0" w:color="auto"/>
            <w:bottom w:val="none" w:sz="0" w:space="0" w:color="auto"/>
            <w:right w:val="none" w:sz="0" w:space="0" w:color="auto"/>
          </w:divBdr>
        </w:div>
      </w:divsChild>
    </w:div>
    <w:div w:id="1851984898">
      <w:marLeft w:val="0"/>
      <w:marRight w:val="0"/>
      <w:marTop w:val="0"/>
      <w:marBottom w:val="0"/>
      <w:divBdr>
        <w:top w:val="none" w:sz="0" w:space="0" w:color="auto"/>
        <w:left w:val="none" w:sz="0" w:space="0" w:color="auto"/>
        <w:bottom w:val="none" w:sz="0" w:space="0" w:color="auto"/>
        <w:right w:val="none" w:sz="0" w:space="0" w:color="auto"/>
      </w:divBdr>
      <w:divsChild>
        <w:div w:id="1410231411">
          <w:marLeft w:val="225"/>
          <w:marRight w:val="0"/>
          <w:marTop w:val="0"/>
          <w:marBottom w:val="225"/>
          <w:divBdr>
            <w:top w:val="none" w:sz="0" w:space="0" w:color="auto"/>
            <w:left w:val="none" w:sz="0" w:space="0" w:color="auto"/>
            <w:bottom w:val="none" w:sz="0" w:space="0" w:color="auto"/>
            <w:right w:val="none" w:sz="0" w:space="0" w:color="auto"/>
          </w:divBdr>
        </w:div>
        <w:div w:id="833955031">
          <w:marLeft w:val="225"/>
          <w:marRight w:val="0"/>
          <w:marTop w:val="0"/>
          <w:marBottom w:val="225"/>
          <w:divBdr>
            <w:top w:val="none" w:sz="0" w:space="0" w:color="auto"/>
            <w:left w:val="none" w:sz="0" w:space="0" w:color="auto"/>
            <w:bottom w:val="none" w:sz="0" w:space="0" w:color="auto"/>
            <w:right w:val="none" w:sz="0" w:space="0" w:color="auto"/>
          </w:divBdr>
        </w:div>
      </w:divsChild>
    </w:div>
    <w:div w:id="2011517681">
      <w:marLeft w:val="0"/>
      <w:marRight w:val="0"/>
      <w:marTop w:val="0"/>
      <w:marBottom w:val="0"/>
      <w:divBdr>
        <w:top w:val="none" w:sz="0" w:space="0" w:color="auto"/>
        <w:left w:val="none" w:sz="0" w:space="0" w:color="auto"/>
        <w:bottom w:val="none" w:sz="0" w:space="0" w:color="auto"/>
        <w:right w:val="none" w:sz="0" w:space="0" w:color="auto"/>
      </w:divBdr>
      <w:divsChild>
        <w:div w:id="1733187988">
          <w:marLeft w:val="225"/>
          <w:marRight w:val="0"/>
          <w:marTop w:val="0"/>
          <w:marBottom w:val="225"/>
          <w:divBdr>
            <w:top w:val="none" w:sz="0" w:space="0" w:color="auto"/>
            <w:left w:val="none" w:sz="0" w:space="0" w:color="auto"/>
            <w:bottom w:val="none" w:sz="0" w:space="0" w:color="auto"/>
            <w:right w:val="none" w:sz="0" w:space="0" w:color="auto"/>
          </w:divBdr>
        </w:div>
        <w:div w:id="786773137">
          <w:marLeft w:val="225"/>
          <w:marRight w:val="0"/>
          <w:marTop w:val="0"/>
          <w:marBottom w:val="225"/>
          <w:divBdr>
            <w:top w:val="none" w:sz="0" w:space="0" w:color="auto"/>
            <w:left w:val="none" w:sz="0" w:space="0" w:color="auto"/>
            <w:bottom w:val="none" w:sz="0" w:space="0" w:color="auto"/>
            <w:right w:val="none" w:sz="0" w:space="0" w:color="auto"/>
          </w:divBdr>
        </w:div>
        <w:div w:id="960068606">
          <w:marLeft w:val="225"/>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3/02/27/world/americas/leader-of-mexican-teachers-union-arrested.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elevisa.com/us/" TargetMode="External"/><Relationship Id="rId12" Type="http://schemas.openxmlformats.org/officeDocument/2006/relationships/hyperlink" Target="http://www.iusacell.com.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rlosslim.com/" TargetMode="External"/><Relationship Id="rId11" Type="http://schemas.openxmlformats.org/officeDocument/2006/relationships/hyperlink" Target="http://www.americamovil.com/amx/en/" TargetMode="External"/><Relationship Id="rId5" Type="http://schemas.openxmlformats.org/officeDocument/2006/relationships/hyperlink" Target="http://www.telcel.com/portal/home.do" TargetMode="External"/><Relationship Id="rId1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hyperlink" Target="http://topics.nytimes.com/top/reference/timestopics/people/a/randal_c_archibold/index.html" TargetMode="External"/><Relationship Id="rId9" Type="http://schemas.openxmlformats.org/officeDocument/2006/relationships/hyperlink" Target="http://www.nytimes.com/2013/02/19/world/americas/mexico-anticrime-plan-challenged-by-unabated-violenc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946</Words>
  <Characters>5394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morgan</cp:lastModifiedBy>
  <cp:revision>2</cp:revision>
  <dcterms:created xsi:type="dcterms:W3CDTF">2017-03-31T23:11:00Z</dcterms:created>
  <dcterms:modified xsi:type="dcterms:W3CDTF">2017-03-31T23:11:00Z</dcterms:modified>
</cp:coreProperties>
</file>